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627EA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F6453F">
        <w:rPr>
          <w:b/>
          <w:sz w:val="24"/>
          <w:szCs w:val="24"/>
        </w:rPr>
        <w:t>1</w:t>
      </w:r>
      <w:bookmarkStart w:id="1" w:name="_GoBack"/>
      <w:bookmarkEnd w:id="1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51EE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F6453F">
        <w:rPr>
          <w:rFonts w:ascii="Arial" w:hAnsi="Arial"/>
          <w:b/>
          <w:bCs/>
          <w:snapToGrid w:val="0"/>
          <w:sz w:val="28"/>
        </w:rPr>
        <w:t>21/01/2020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012590" w:rsidRDefault="001E1956" w:rsidP="003555C1">
      <w:pPr>
        <w:pStyle w:val="Corpodeltesto21"/>
        <w:tabs>
          <w:tab w:val="left" w:pos="1080"/>
        </w:tabs>
        <w:jc w:val="both"/>
        <w:rPr>
          <w:rFonts w:ascii="Arial" w:hAnsi="Arial"/>
          <w:snapToGrid w:val="0"/>
          <w:sz w:val="28"/>
          <w:szCs w:val="28"/>
        </w:rPr>
      </w:pPr>
      <w:r w:rsidRPr="0095650F">
        <w:rPr>
          <w:rFonts w:ascii="Arial" w:hAnsi="Arial"/>
          <w:snapToGrid w:val="0"/>
          <w:sz w:val="28"/>
          <w:szCs w:val="28"/>
        </w:rPr>
        <w:t>OGGETTO:</w:t>
      </w:r>
    </w:p>
    <w:p w:rsidR="00906120" w:rsidRDefault="00906120" w:rsidP="00906120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INTEGRAZIONE</w:t>
      </w:r>
      <w:r w:rsidR="00F6453F" w:rsidRPr="00012590">
        <w:rPr>
          <w:rFonts w:ascii="Arial" w:hAnsi="Arial" w:cs="Arial"/>
          <w:sz w:val="20"/>
        </w:rPr>
        <w:t xml:space="preserve"> DELIBERA N. 68</w:t>
      </w:r>
      <w:r w:rsidR="00012590">
        <w:rPr>
          <w:rFonts w:ascii="Arial" w:hAnsi="Arial" w:cs="Arial"/>
          <w:sz w:val="20"/>
        </w:rPr>
        <w:t>/2019</w:t>
      </w:r>
    </w:p>
    <w:p w:rsidR="001E1956" w:rsidRPr="00012590" w:rsidRDefault="00F6453F" w:rsidP="00906120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sz w:val="20"/>
        </w:rPr>
      </w:pPr>
      <w:r w:rsidRPr="00F6453F">
        <w:rPr>
          <w:rFonts w:ascii="Arial" w:hAnsi="Arial" w:cs="Arial"/>
          <w:sz w:val="20"/>
        </w:rPr>
        <w:t>AFFIDAMENTO DEL SERVIZIO DI TESORERIA A POSTE ITALIANE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D4638">
        <w:rPr>
          <w:rFonts w:ascii="Arial" w:hAnsi="Arial" w:cs="Arial"/>
          <w:b/>
        </w:rPr>
        <w:t xml:space="preserve">VENTI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AD4638">
        <w:rPr>
          <w:rFonts w:ascii="Arial" w:hAnsi="Arial" w:cs="Arial"/>
        </w:rPr>
        <w:t>21</w:t>
      </w:r>
      <w:r w:rsidR="00E91F5B" w:rsidRPr="00E91F5B">
        <w:rPr>
          <w:rFonts w:ascii="Arial" w:hAnsi="Arial" w:cs="Arial"/>
          <w:b/>
        </w:rPr>
        <w:t xml:space="preserve"> 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AD4638">
        <w:rPr>
          <w:rFonts w:ascii="Arial" w:hAnsi="Arial" w:cs="Arial"/>
          <w:b/>
        </w:rPr>
        <w:t xml:space="preserve">GENNAIO </w:t>
      </w:r>
      <w:r w:rsidRPr="00BA3107">
        <w:rPr>
          <w:rFonts w:ascii="Arial" w:hAnsi="Arial" w:cs="Arial"/>
          <w:b/>
        </w:rPr>
        <w:t>alle 1</w:t>
      </w:r>
      <w:r w:rsidR="001967AF">
        <w:rPr>
          <w:rFonts w:ascii="Arial" w:hAnsi="Arial" w:cs="Arial"/>
          <w:b/>
        </w:rPr>
        <w:t>7</w:t>
      </w:r>
      <w:r w:rsidRPr="00BA3107">
        <w:rPr>
          <w:rFonts w:ascii="Arial" w:hAnsi="Arial" w:cs="Arial"/>
          <w:b/>
        </w:rPr>
        <w:t>,</w:t>
      </w:r>
      <w:r w:rsidR="002F246A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7E312B">
        <w:trPr>
          <w:trHeight w:val="320"/>
        </w:trPr>
        <w:tc>
          <w:tcPr>
            <w:tcW w:w="5173" w:type="dxa"/>
          </w:tcPr>
          <w:p w:rsidR="008E7F2E" w:rsidRDefault="008E7F2E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  <w:p w:rsidR="00452F27" w:rsidRPr="006663A8" w:rsidRDefault="007E312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E312B" w:rsidRDefault="007E312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2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654D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</w:t>
            </w:r>
            <w:r w:rsidR="008E7F2E">
              <w:rPr>
                <w:rFonts w:ascii="Arial" w:hAnsi="Arial"/>
                <w:bCs/>
                <w:snapToGrid w:val="0"/>
                <w:sz w:val="24"/>
              </w:rPr>
              <w:t>I GIULIO FLORINDO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012590" w:rsidRDefault="00012590" w:rsidP="000857DA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  <w:r>
        <w:rPr>
          <w:rFonts w:ascii="Arial" w:hAnsi="Arial" w:cs="Arial"/>
          <w:b/>
          <w:color w:val="2F2F2F"/>
          <w:sz w:val="24"/>
          <w:szCs w:val="24"/>
        </w:rPr>
        <w:t>PREMESSO</w:t>
      </w:r>
      <w:r w:rsidRPr="00012590">
        <w:rPr>
          <w:rFonts w:ascii="Arial" w:hAnsi="Arial" w:cs="Arial"/>
          <w:b/>
          <w:color w:val="2F2F2F"/>
          <w:sz w:val="24"/>
          <w:szCs w:val="24"/>
        </w:rPr>
        <w:t>:</w:t>
      </w:r>
    </w:p>
    <w:p w:rsidR="001602F2" w:rsidRPr="00012590" w:rsidRDefault="001602F2" w:rsidP="000857DA">
      <w:pPr>
        <w:spacing w:line="252" w:lineRule="auto"/>
        <w:ind w:left="178" w:right="62"/>
        <w:jc w:val="both"/>
        <w:rPr>
          <w:rFonts w:ascii="Arial" w:hAnsi="Arial" w:cs="Arial"/>
          <w:b/>
          <w:color w:val="2F2F2F"/>
          <w:sz w:val="24"/>
          <w:szCs w:val="24"/>
        </w:rPr>
      </w:pPr>
    </w:p>
    <w:p w:rsidR="000857DA" w:rsidRDefault="00012590" w:rsidP="000857DA">
      <w:pPr>
        <w:spacing w:line="252" w:lineRule="auto"/>
        <w:ind w:left="178" w:right="62"/>
        <w:jc w:val="both"/>
        <w:rPr>
          <w:rFonts w:ascii="Arial" w:hAnsi="Arial" w:cs="Arial"/>
          <w:color w:val="424242"/>
          <w:sz w:val="24"/>
          <w:szCs w:val="24"/>
        </w:rPr>
      </w:pPr>
      <w:r w:rsidRPr="001602F2">
        <w:rPr>
          <w:rFonts w:ascii="Arial" w:hAnsi="Arial" w:cs="Arial"/>
          <w:b/>
          <w:color w:val="2F2F2F"/>
          <w:sz w:val="24"/>
          <w:szCs w:val="24"/>
        </w:rPr>
        <w:t>CHE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co</w:t>
      </w:r>
      <w:r w:rsidR="000857DA">
        <w:rPr>
          <w:rFonts w:ascii="Arial" w:hAnsi="Arial" w:cs="Arial"/>
          <w:color w:val="424242"/>
          <w:sz w:val="24"/>
          <w:szCs w:val="24"/>
        </w:rPr>
        <w:t>n</w:t>
      </w:r>
      <w:r w:rsidR="000857DA">
        <w:rPr>
          <w:rFonts w:ascii="Arial" w:hAnsi="Arial" w:cs="Arial"/>
          <w:color w:val="424242"/>
          <w:spacing w:val="7"/>
          <w:sz w:val="24"/>
          <w:szCs w:val="24"/>
        </w:rPr>
        <w:t xml:space="preserve"> </w:t>
      </w:r>
      <w:r w:rsidR="001602F2">
        <w:rPr>
          <w:rFonts w:ascii="Arial" w:hAnsi="Arial" w:cs="Arial"/>
          <w:color w:val="2F2F2F"/>
          <w:sz w:val="24"/>
          <w:szCs w:val="24"/>
        </w:rPr>
        <w:t>D</w:t>
      </w:r>
      <w:r w:rsidR="000857DA">
        <w:rPr>
          <w:rFonts w:ascii="Arial" w:hAnsi="Arial" w:cs="Arial"/>
          <w:color w:val="2F2F2F"/>
          <w:sz w:val="24"/>
          <w:szCs w:val="24"/>
        </w:rPr>
        <w:t>e</w:t>
      </w:r>
      <w:r w:rsidR="000857DA">
        <w:rPr>
          <w:rFonts w:ascii="Arial" w:hAnsi="Arial" w:cs="Arial"/>
          <w:color w:val="424242"/>
          <w:sz w:val="24"/>
          <w:szCs w:val="24"/>
        </w:rPr>
        <w:t>li</w:t>
      </w:r>
      <w:r w:rsidR="000857DA">
        <w:rPr>
          <w:rFonts w:ascii="Arial" w:hAnsi="Arial" w:cs="Arial"/>
          <w:color w:val="1A1A1A"/>
          <w:sz w:val="24"/>
          <w:szCs w:val="24"/>
        </w:rPr>
        <w:t>b</w:t>
      </w:r>
      <w:r w:rsidR="000857DA">
        <w:rPr>
          <w:rFonts w:ascii="Arial" w:hAnsi="Arial" w:cs="Arial"/>
          <w:color w:val="2F2F2F"/>
          <w:sz w:val="24"/>
          <w:szCs w:val="24"/>
        </w:rPr>
        <w:t>e</w:t>
      </w:r>
      <w:r w:rsidR="000857DA">
        <w:rPr>
          <w:rFonts w:ascii="Arial" w:hAnsi="Arial" w:cs="Arial"/>
          <w:color w:val="1A1A1A"/>
          <w:sz w:val="24"/>
          <w:szCs w:val="24"/>
        </w:rPr>
        <w:t>r</w:t>
      </w:r>
      <w:r w:rsidR="000857DA">
        <w:rPr>
          <w:rFonts w:ascii="Arial" w:hAnsi="Arial" w:cs="Arial"/>
          <w:color w:val="424242"/>
          <w:sz w:val="24"/>
          <w:szCs w:val="24"/>
        </w:rPr>
        <w:t>azi</w:t>
      </w:r>
      <w:r w:rsidR="000857DA">
        <w:rPr>
          <w:rFonts w:ascii="Arial" w:hAnsi="Arial" w:cs="Arial"/>
          <w:color w:val="2F2F2F"/>
          <w:sz w:val="24"/>
          <w:szCs w:val="24"/>
        </w:rPr>
        <w:t>one</w:t>
      </w:r>
      <w:r w:rsidR="000857DA">
        <w:rPr>
          <w:rFonts w:ascii="Arial" w:hAnsi="Arial" w:cs="Arial"/>
          <w:color w:val="2F2F2F"/>
          <w:spacing w:val="12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di</w:t>
      </w:r>
      <w:r w:rsidR="000857DA">
        <w:rPr>
          <w:rFonts w:ascii="Arial" w:hAnsi="Arial" w:cs="Arial"/>
          <w:color w:val="2F2F2F"/>
          <w:spacing w:val="13"/>
          <w:sz w:val="24"/>
          <w:szCs w:val="24"/>
        </w:rPr>
        <w:t xml:space="preserve"> </w:t>
      </w:r>
      <w:r w:rsidR="003555C1">
        <w:rPr>
          <w:rFonts w:ascii="Arial" w:hAnsi="Arial" w:cs="Arial"/>
          <w:color w:val="2F2F2F"/>
          <w:spacing w:val="13"/>
          <w:sz w:val="24"/>
          <w:szCs w:val="24"/>
        </w:rPr>
        <w:t xml:space="preserve">Giunta </w:t>
      </w:r>
      <w:r w:rsidR="000857DA">
        <w:rPr>
          <w:rFonts w:ascii="Arial" w:hAnsi="Arial" w:cs="Arial"/>
          <w:color w:val="2F2F2F"/>
          <w:sz w:val="24"/>
          <w:szCs w:val="24"/>
        </w:rPr>
        <w:t>Comu</w:t>
      </w:r>
      <w:r w:rsidR="000857DA">
        <w:rPr>
          <w:rFonts w:ascii="Arial" w:hAnsi="Arial" w:cs="Arial"/>
          <w:color w:val="1A1A1A"/>
          <w:w w:val="98"/>
          <w:sz w:val="24"/>
          <w:szCs w:val="24"/>
        </w:rPr>
        <w:t>n</w:t>
      </w:r>
      <w:r w:rsidR="000857DA">
        <w:rPr>
          <w:rFonts w:ascii="Arial" w:hAnsi="Arial" w:cs="Arial"/>
          <w:color w:val="2F2F2F"/>
          <w:w w:val="101"/>
          <w:sz w:val="24"/>
          <w:szCs w:val="24"/>
        </w:rPr>
        <w:t>a</w:t>
      </w:r>
      <w:r w:rsidR="000857DA">
        <w:rPr>
          <w:rFonts w:ascii="Arial" w:hAnsi="Arial" w:cs="Arial"/>
          <w:color w:val="1A1A1A"/>
          <w:w w:val="74"/>
          <w:sz w:val="24"/>
          <w:szCs w:val="24"/>
        </w:rPr>
        <w:t>l</w:t>
      </w:r>
      <w:r w:rsidR="000857DA">
        <w:rPr>
          <w:rFonts w:ascii="Arial" w:hAnsi="Arial" w:cs="Arial"/>
          <w:color w:val="2F2F2F"/>
          <w:sz w:val="24"/>
          <w:szCs w:val="24"/>
        </w:rPr>
        <w:t>e</w:t>
      </w:r>
      <w:r w:rsidR="000857DA">
        <w:rPr>
          <w:rFonts w:ascii="Arial" w:hAnsi="Arial" w:cs="Arial"/>
          <w:color w:val="2F2F2F"/>
          <w:spacing w:val="29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n</w:t>
      </w:r>
      <w:r w:rsidR="000857DA">
        <w:rPr>
          <w:rFonts w:ascii="Arial" w:hAnsi="Arial" w:cs="Arial"/>
          <w:color w:val="1A1A1A"/>
          <w:w w:val="49"/>
          <w:sz w:val="24"/>
          <w:szCs w:val="24"/>
        </w:rPr>
        <w:t>.</w:t>
      </w:r>
      <w:r w:rsidR="000857DA">
        <w:rPr>
          <w:rFonts w:ascii="Arial" w:hAnsi="Arial" w:cs="Arial"/>
          <w:color w:val="1A1A1A"/>
          <w:sz w:val="24"/>
          <w:szCs w:val="24"/>
        </w:rPr>
        <w:t xml:space="preserve"> </w:t>
      </w:r>
      <w:r w:rsidR="003555C1">
        <w:rPr>
          <w:rFonts w:ascii="Arial" w:hAnsi="Arial" w:cs="Arial"/>
          <w:color w:val="1A1A1A"/>
          <w:sz w:val="24"/>
          <w:szCs w:val="24"/>
        </w:rPr>
        <w:t>68</w:t>
      </w:r>
      <w:r w:rsidR="001602F2">
        <w:rPr>
          <w:rFonts w:ascii="Arial" w:hAnsi="Arial" w:cs="Arial"/>
          <w:color w:val="1A1A1A"/>
          <w:sz w:val="24"/>
          <w:szCs w:val="24"/>
        </w:rPr>
        <w:t>, esecutiva,</w:t>
      </w:r>
      <w:r w:rsidR="000857DA">
        <w:rPr>
          <w:rFonts w:ascii="Arial" w:hAnsi="Arial" w:cs="Arial"/>
          <w:color w:val="1A1A1A"/>
          <w:w w:val="57"/>
          <w:sz w:val="24"/>
          <w:szCs w:val="24"/>
        </w:rPr>
        <w:t xml:space="preserve"> </w:t>
      </w:r>
      <w:r w:rsidR="000857DA">
        <w:rPr>
          <w:rFonts w:ascii="Arial" w:hAnsi="Arial" w:cs="Arial"/>
          <w:color w:val="1A1A1A"/>
          <w:spacing w:val="24"/>
          <w:w w:val="57"/>
          <w:sz w:val="24"/>
          <w:szCs w:val="24"/>
        </w:rPr>
        <w:t xml:space="preserve"> </w:t>
      </w:r>
      <w:r w:rsidR="000857DA">
        <w:rPr>
          <w:rFonts w:ascii="Arial" w:eastAsia="Arial" w:hAnsi="Arial" w:cs="Arial"/>
          <w:color w:val="424242"/>
          <w:sz w:val="24"/>
          <w:szCs w:val="24"/>
        </w:rPr>
        <w:t>in</w:t>
      </w:r>
      <w:r w:rsidR="000857DA">
        <w:rPr>
          <w:rFonts w:ascii="Arial" w:eastAsia="Arial" w:hAnsi="Arial" w:cs="Arial"/>
          <w:color w:val="424242"/>
          <w:spacing w:val="-4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da</w:t>
      </w:r>
      <w:r w:rsidR="000857DA">
        <w:rPr>
          <w:rFonts w:ascii="Arial" w:hAnsi="Arial" w:cs="Arial"/>
          <w:color w:val="1A1A1A"/>
          <w:sz w:val="24"/>
          <w:szCs w:val="24"/>
        </w:rPr>
        <w:t>t</w:t>
      </w:r>
      <w:r w:rsidR="000857DA">
        <w:rPr>
          <w:rFonts w:ascii="Arial" w:hAnsi="Arial" w:cs="Arial"/>
          <w:color w:val="2F2F2F"/>
          <w:sz w:val="24"/>
          <w:szCs w:val="24"/>
        </w:rPr>
        <w:t xml:space="preserve">a </w:t>
      </w:r>
      <w:r w:rsidR="001602F2">
        <w:rPr>
          <w:rFonts w:ascii="Arial" w:hAnsi="Arial" w:cs="Arial"/>
          <w:color w:val="2F2F2F"/>
          <w:sz w:val="24"/>
          <w:szCs w:val="24"/>
        </w:rPr>
        <w:t>0</w:t>
      </w:r>
      <w:r w:rsidR="000857DA">
        <w:rPr>
          <w:rFonts w:ascii="Arial" w:hAnsi="Arial" w:cs="Arial"/>
          <w:color w:val="2F2F2F"/>
          <w:sz w:val="24"/>
          <w:szCs w:val="24"/>
        </w:rPr>
        <w:t>3/0</w:t>
      </w:r>
      <w:r w:rsidR="003555C1">
        <w:rPr>
          <w:rFonts w:ascii="Arial" w:hAnsi="Arial" w:cs="Arial"/>
          <w:color w:val="2F2F2F"/>
          <w:sz w:val="24"/>
          <w:szCs w:val="24"/>
        </w:rPr>
        <w:t>1</w:t>
      </w:r>
      <w:r w:rsidR="000857DA">
        <w:rPr>
          <w:rFonts w:ascii="Arial" w:hAnsi="Arial" w:cs="Arial"/>
          <w:color w:val="2F2F2F"/>
          <w:sz w:val="24"/>
          <w:szCs w:val="24"/>
        </w:rPr>
        <w:t>/2019</w:t>
      </w:r>
      <w:r w:rsidR="000857DA">
        <w:rPr>
          <w:rFonts w:ascii="Arial" w:hAnsi="Arial" w:cs="Arial"/>
          <w:color w:val="2F2F2F"/>
          <w:spacing w:val="1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esec</w:t>
      </w:r>
      <w:r w:rsidR="000857DA">
        <w:rPr>
          <w:rFonts w:ascii="Arial" w:hAnsi="Arial" w:cs="Arial"/>
          <w:color w:val="1A1A1A"/>
          <w:sz w:val="24"/>
          <w:szCs w:val="24"/>
        </w:rPr>
        <w:t>u</w:t>
      </w:r>
      <w:r w:rsidR="000857DA">
        <w:rPr>
          <w:rFonts w:ascii="Arial" w:hAnsi="Arial" w:cs="Arial"/>
          <w:color w:val="2F2F2F"/>
          <w:sz w:val="24"/>
          <w:szCs w:val="24"/>
        </w:rPr>
        <w:t>tiva</w:t>
      </w:r>
      <w:r w:rsidR="000857DA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ai</w:t>
      </w:r>
      <w:r w:rsidR="000857DA">
        <w:rPr>
          <w:rFonts w:ascii="Arial" w:hAnsi="Arial" w:cs="Arial"/>
          <w:color w:val="2F2F2F"/>
          <w:spacing w:val="7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s</w:t>
      </w:r>
      <w:r w:rsidR="000857DA">
        <w:rPr>
          <w:rFonts w:ascii="Arial" w:hAnsi="Arial" w:cs="Arial"/>
          <w:color w:val="424242"/>
          <w:sz w:val="24"/>
          <w:szCs w:val="24"/>
        </w:rPr>
        <w:t>e</w:t>
      </w:r>
      <w:r w:rsidR="000857DA">
        <w:rPr>
          <w:rFonts w:ascii="Arial" w:hAnsi="Arial" w:cs="Arial"/>
          <w:color w:val="2F2F2F"/>
          <w:sz w:val="24"/>
          <w:szCs w:val="24"/>
        </w:rPr>
        <w:t>nsi</w:t>
      </w:r>
      <w:r w:rsidR="000857DA">
        <w:rPr>
          <w:rFonts w:ascii="Arial" w:hAnsi="Arial" w:cs="Arial"/>
          <w:color w:val="2F2F2F"/>
          <w:spacing w:val="8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d</w:t>
      </w:r>
      <w:r w:rsidR="000857DA">
        <w:rPr>
          <w:rFonts w:ascii="Arial" w:hAnsi="Arial" w:cs="Arial"/>
          <w:color w:val="424242"/>
          <w:sz w:val="24"/>
          <w:szCs w:val="24"/>
        </w:rPr>
        <w:t xml:space="preserve">i </w:t>
      </w:r>
      <w:r w:rsidR="000857DA">
        <w:rPr>
          <w:rFonts w:ascii="Arial" w:hAnsi="Arial" w:cs="Arial"/>
          <w:color w:val="1A1A1A"/>
          <w:w w:val="98"/>
          <w:sz w:val="24"/>
          <w:szCs w:val="24"/>
        </w:rPr>
        <w:t>l</w:t>
      </w:r>
      <w:r w:rsidR="000857DA">
        <w:rPr>
          <w:rFonts w:ascii="Arial" w:hAnsi="Arial" w:cs="Arial"/>
          <w:color w:val="2F2F2F"/>
          <w:w w:val="98"/>
          <w:sz w:val="24"/>
          <w:szCs w:val="24"/>
        </w:rPr>
        <w:t>egge</w:t>
      </w:r>
      <w:r w:rsidR="000857DA">
        <w:rPr>
          <w:rFonts w:ascii="Arial" w:hAnsi="Arial" w:cs="Arial"/>
          <w:color w:val="424242"/>
          <w:w w:val="98"/>
          <w:sz w:val="24"/>
          <w:szCs w:val="24"/>
        </w:rPr>
        <w:t>,</w:t>
      </w:r>
      <w:r w:rsidR="000857DA">
        <w:rPr>
          <w:rFonts w:ascii="Arial" w:hAnsi="Arial" w:cs="Arial"/>
          <w:color w:val="424242"/>
          <w:spacing w:val="7"/>
          <w:w w:val="98"/>
          <w:sz w:val="24"/>
          <w:szCs w:val="24"/>
        </w:rPr>
        <w:t xml:space="preserve"> è</w:t>
      </w:r>
      <w:r w:rsidR="000857DA">
        <w:rPr>
          <w:rFonts w:ascii="Arial" w:hAnsi="Arial" w:cs="Arial"/>
          <w:color w:val="2F2F2F"/>
          <w:spacing w:val="10"/>
          <w:w w:val="69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stat</w:t>
      </w:r>
      <w:r w:rsidR="003555C1">
        <w:rPr>
          <w:rFonts w:ascii="Arial" w:hAnsi="Arial" w:cs="Arial"/>
          <w:color w:val="2F2F2F"/>
          <w:sz w:val="24"/>
          <w:szCs w:val="24"/>
        </w:rPr>
        <w:t>o</w:t>
      </w:r>
      <w:r w:rsidR="000857DA">
        <w:rPr>
          <w:rFonts w:ascii="Arial" w:hAnsi="Arial" w:cs="Arial"/>
          <w:color w:val="2F2F2F"/>
          <w:spacing w:val="6"/>
          <w:sz w:val="24"/>
          <w:szCs w:val="24"/>
        </w:rPr>
        <w:t xml:space="preserve"> </w:t>
      </w:r>
      <w:r w:rsidR="000857DA">
        <w:rPr>
          <w:rFonts w:ascii="Arial" w:hAnsi="Arial" w:cs="Arial"/>
          <w:color w:val="2F2F2F"/>
          <w:sz w:val="24"/>
          <w:szCs w:val="24"/>
        </w:rPr>
        <w:t>a</w:t>
      </w:r>
      <w:r w:rsidR="001602F2">
        <w:rPr>
          <w:rFonts w:ascii="Arial" w:hAnsi="Arial" w:cs="Arial"/>
          <w:color w:val="2F2F2F"/>
          <w:sz w:val="24"/>
          <w:szCs w:val="24"/>
        </w:rPr>
        <w:t>ffidato il Servizio di T</w:t>
      </w:r>
      <w:r w:rsidR="003555C1">
        <w:rPr>
          <w:rFonts w:ascii="Arial" w:hAnsi="Arial" w:cs="Arial"/>
          <w:color w:val="2F2F2F"/>
          <w:sz w:val="24"/>
          <w:szCs w:val="24"/>
        </w:rPr>
        <w:t>esoreria</w:t>
      </w:r>
      <w:r w:rsidR="001602F2">
        <w:rPr>
          <w:rFonts w:ascii="Arial" w:hAnsi="Arial" w:cs="Arial"/>
          <w:color w:val="2F2F2F"/>
          <w:sz w:val="24"/>
          <w:szCs w:val="24"/>
        </w:rPr>
        <w:t xml:space="preserve"> del Comune di Bisegna</w:t>
      </w:r>
      <w:r w:rsidR="003555C1">
        <w:rPr>
          <w:rFonts w:ascii="Arial" w:hAnsi="Arial" w:cs="Arial"/>
          <w:color w:val="2F2F2F"/>
          <w:sz w:val="24"/>
          <w:szCs w:val="24"/>
        </w:rPr>
        <w:t xml:space="preserve"> a</w:t>
      </w:r>
      <w:r w:rsidR="001602F2">
        <w:rPr>
          <w:rFonts w:ascii="Arial" w:hAnsi="Arial" w:cs="Arial"/>
          <w:color w:val="2F2F2F"/>
          <w:sz w:val="24"/>
          <w:szCs w:val="24"/>
        </w:rPr>
        <w:t>lle</w:t>
      </w:r>
      <w:r w:rsidR="003555C1">
        <w:rPr>
          <w:rFonts w:ascii="Arial" w:hAnsi="Arial" w:cs="Arial"/>
          <w:color w:val="2F2F2F"/>
          <w:sz w:val="24"/>
          <w:szCs w:val="24"/>
        </w:rPr>
        <w:t xml:space="preserve"> Poste Italiane</w:t>
      </w:r>
      <w:r w:rsidR="001602F2">
        <w:rPr>
          <w:rFonts w:ascii="Arial" w:hAnsi="Arial" w:cs="Arial"/>
          <w:color w:val="2F2F2F"/>
          <w:sz w:val="24"/>
          <w:szCs w:val="24"/>
        </w:rPr>
        <w:t xml:space="preserve"> dal periodo dal 01-02-2024 al 01-02-2014</w:t>
      </w:r>
      <w:r w:rsidR="000857DA">
        <w:rPr>
          <w:rFonts w:ascii="Arial" w:hAnsi="Arial" w:cs="Arial"/>
          <w:color w:val="424242"/>
          <w:sz w:val="24"/>
          <w:szCs w:val="24"/>
        </w:rPr>
        <w:t>;</w:t>
      </w:r>
    </w:p>
    <w:p w:rsidR="001602F2" w:rsidRDefault="001602F2" w:rsidP="000857DA">
      <w:pPr>
        <w:spacing w:line="252" w:lineRule="auto"/>
        <w:ind w:left="178" w:right="62"/>
        <w:jc w:val="both"/>
        <w:rPr>
          <w:rFonts w:ascii="Arial" w:hAnsi="Arial" w:cs="Arial"/>
          <w:sz w:val="24"/>
          <w:szCs w:val="24"/>
        </w:rPr>
      </w:pPr>
    </w:p>
    <w:p w:rsidR="00CE2543" w:rsidRDefault="001602F2" w:rsidP="001602F2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1602F2">
        <w:rPr>
          <w:rFonts w:ascii="Arial" w:hAnsi="Arial" w:cs="Arial"/>
          <w:b/>
          <w:sz w:val="24"/>
          <w:szCs w:val="24"/>
        </w:rPr>
        <w:t>CHE</w:t>
      </w:r>
      <w:r>
        <w:rPr>
          <w:rFonts w:ascii="Arial" w:hAnsi="Arial" w:cs="Arial"/>
          <w:color w:val="2F2F2F"/>
          <w:sz w:val="24"/>
          <w:szCs w:val="24"/>
        </w:rPr>
        <w:t xml:space="preserve"> occorre emendare la Delibera di G. C. sopra richiamata poiché nella suddetta delibera la data cessazione deve coincidere, per motivi contabili, alla fine del mese</w:t>
      </w:r>
      <w:r w:rsidR="00CE2543">
        <w:rPr>
          <w:rFonts w:ascii="Arial" w:hAnsi="Arial" w:cs="Arial"/>
          <w:color w:val="2F2F2F"/>
          <w:sz w:val="24"/>
          <w:szCs w:val="24"/>
        </w:rPr>
        <w:t>;</w:t>
      </w:r>
    </w:p>
    <w:p w:rsidR="00CE2543" w:rsidRDefault="00CE2543" w:rsidP="001602F2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</w:p>
    <w:p w:rsidR="00012590" w:rsidRDefault="00CE2543" w:rsidP="001602F2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CE2543">
        <w:rPr>
          <w:rFonts w:ascii="Arial" w:hAnsi="Arial" w:cs="Arial"/>
          <w:b/>
          <w:color w:val="2F2F2F"/>
          <w:sz w:val="24"/>
          <w:szCs w:val="24"/>
        </w:rPr>
        <w:t>CHE</w:t>
      </w:r>
      <w:r>
        <w:rPr>
          <w:rFonts w:ascii="Arial" w:hAnsi="Arial" w:cs="Arial"/>
          <w:color w:val="2F2F2F"/>
          <w:sz w:val="24"/>
          <w:szCs w:val="24"/>
        </w:rPr>
        <w:t xml:space="preserve"> per quanto sopra richiamato è necessario apporre la data di cessazione il 31-01-2024 e non quella del 01-02-2024;</w:t>
      </w:r>
    </w:p>
    <w:p w:rsidR="00CE2543" w:rsidRDefault="00CE2543" w:rsidP="001602F2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</w:p>
    <w:p w:rsidR="00CE2543" w:rsidRPr="001602F2" w:rsidRDefault="00CE2543" w:rsidP="001602F2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CE2543">
        <w:rPr>
          <w:rFonts w:ascii="Arial" w:hAnsi="Arial" w:cs="Arial"/>
          <w:b/>
          <w:color w:val="2F2F2F"/>
          <w:sz w:val="24"/>
          <w:szCs w:val="24"/>
        </w:rPr>
        <w:t>CONSIDERATO CHE</w:t>
      </w:r>
      <w:r>
        <w:rPr>
          <w:rFonts w:ascii="Arial" w:hAnsi="Arial" w:cs="Arial"/>
          <w:color w:val="2F2F2F"/>
          <w:sz w:val="24"/>
          <w:szCs w:val="24"/>
        </w:rPr>
        <w:t xml:space="preserve"> occorre intervenire o correggere la Delibera n° 68/2019;</w:t>
      </w:r>
    </w:p>
    <w:p w:rsidR="000857DA" w:rsidRPr="001602F2" w:rsidRDefault="000857DA" w:rsidP="001602F2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</w:p>
    <w:p w:rsidR="000857DA" w:rsidRPr="001602F2" w:rsidRDefault="000857DA" w:rsidP="001602F2">
      <w:pPr>
        <w:spacing w:line="252" w:lineRule="auto"/>
        <w:ind w:left="178" w:right="62"/>
        <w:jc w:val="both"/>
        <w:rPr>
          <w:rFonts w:ascii="Arial" w:hAnsi="Arial" w:cs="Arial"/>
          <w:color w:val="2F2F2F"/>
          <w:sz w:val="24"/>
          <w:szCs w:val="24"/>
        </w:rPr>
      </w:pPr>
      <w:r w:rsidRPr="001602F2">
        <w:rPr>
          <w:rFonts w:ascii="Arial" w:hAnsi="Arial" w:cs="Arial"/>
          <w:color w:val="2F2F2F"/>
          <w:sz w:val="24"/>
          <w:szCs w:val="24"/>
        </w:rPr>
        <w:t xml:space="preserve">A votazione  unanime e palese </w:t>
      </w:r>
    </w:p>
    <w:p w:rsidR="000857DA" w:rsidRDefault="000857DA" w:rsidP="000857DA">
      <w:pPr>
        <w:spacing w:before="29"/>
        <w:ind w:left="120" w:right="-56"/>
        <w:rPr>
          <w:rFonts w:ascii="Arial" w:hAnsi="Arial" w:cs="Arial"/>
          <w:color w:val="424242"/>
          <w:spacing w:val="6"/>
          <w:sz w:val="24"/>
          <w:szCs w:val="24"/>
        </w:rPr>
      </w:pPr>
    </w:p>
    <w:p w:rsidR="000857DA" w:rsidRDefault="000857DA" w:rsidP="000857DA">
      <w:pPr>
        <w:spacing w:line="280" w:lineRule="exact"/>
        <w:jc w:val="center"/>
        <w:rPr>
          <w:rFonts w:ascii="Arial" w:hAnsi="Arial" w:cs="Arial"/>
          <w:b/>
          <w:color w:val="2B2B2B"/>
          <w:position w:val="-1"/>
          <w:sz w:val="24"/>
          <w:szCs w:val="24"/>
        </w:rPr>
      </w:pPr>
      <w:r>
        <w:rPr>
          <w:rFonts w:ascii="Arial" w:hAnsi="Arial" w:cs="Arial"/>
          <w:b/>
          <w:color w:val="2B2B2B"/>
          <w:position w:val="-1"/>
          <w:sz w:val="24"/>
          <w:szCs w:val="24"/>
        </w:rPr>
        <w:t>DELIBERA</w:t>
      </w:r>
    </w:p>
    <w:p w:rsidR="000857DA" w:rsidRDefault="000857DA" w:rsidP="000857DA">
      <w:pPr>
        <w:spacing w:line="280" w:lineRule="exact"/>
        <w:jc w:val="center"/>
        <w:rPr>
          <w:rFonts w:ascii="Arial" w:hAnsi="Arial" w:cs="Arial"/>
          <w:b/>
          <w:color w:val="2B2B2B"/>
          <w:position w:val="-1"/>
          <w:sz w:val="24"/>
          <w:szCs w:val="24"/>
        </w:rPr>
      </w:pPr>
    </w:p>
    <w:p w:rsidR="000857DA" w:rsidRPr="00E2677B" w:rsidRDefault="000857DA" w:rsidP="00E2677B">
      <w:pPr>
        <w:pStyle w:val="Paragrafoelenco"/>
        <w:numPr>
          <w:ilvl w:val="0"/>
          <w:numId w:val="28"/>
        </w:numPr>
        <w:spacing w:line="280" w:lineRule="exact"/>
        <w:rPr>
          <w:rFonts w:ascii="Arial" w:hAnsi="Arial" w:cs="Arial"/>
          <w:sz w:val="24"/>
          <w:szCs w:val="24"/>
        </w:rPr>
      </w:pPr>
      <w:r w:rsidRPr="00E2677B">
        <w:rPr>
          <w:rFonts w:ascii="Arial" w:hAnsi="Arial" w:cs="Arial"/>
          <w:sz w:val="24"/>
          <w:szCs w:val="24"/>
        </w:rPr>
        <w:t xml:space="preserve">Di </w:t>
      </w:r>
      <w:r w:rsidR="00CE2543" w:rsidRPr="00E2677B">
        <w:rPr>
          <w:rFonts w:ascii="Arial" w:hAnsi="Arial" w:cs="Arial"/>
          <w:sz w:val="24"/>
          <w:szCs w:val="24"/>
        </w:rPr>
        <w:t>rendere la narrativa parte integrante e sostanziale del presente atto</w:t>
      </w:r>
      <w:r w:rsidRPr="00E2677B">
        <w:rPr>
          <w:rFonts w:ascii="Arial" w:hAnsi="Arial" w:cs="Arial"/>
          <w:sz w:val="24"/>
          <w:szCs w:val="24"/>
        </w:rPr>
        <w:t>;</w:t>
      </w:r>
    </w:p>
    <w:p w:rsidR="00A40454" w:rsidRPr="00E2677B" w:rsidRDefault="00A40454" w:rsidP="000857DA">
      <w:pPr>
        <w:spacing w:line="280" w:lineRule="exact"/>
        <w:rPr>
          <w:rFonts w:ascii="Arial" w:hAnsi="Arial" w:cs="Arial"/>
          <w:sz w:val="24"/>
          <w:szCs w:val="24"/>
        </w:rPr>
      </w:pPr>
    </w:p>
    <w:p w:rsidR="00E2677B" w:rsidRDefault="00CE2543" w:rsidP="00E2677B">
      <w:pPr>
        <w:pStyle w:val="Paragrafoelenco"/>
        <w:numPr>
          <w:ilvl w:val="0"/>
          <w:numId w:val="28"/>
        </w:numPr>
        <w:spacing w:line="280" w:lineRule="exact"/>
        <w:rPr>
          <w:rFonts w:ascii="Arial" w:hAnsi="Arial" w:cs="Arial"/>
          <w:sz w:val="24"/>
          <w:szCs w:val="24"/>
        </w:rPr>
      </w:pPr>
      <w:r w:rsidRPr="00E2677B">
        <w:rPr>
          <w:rFonts w:ascii="Arial" w:hAnsi="Arial" w:cs="Arial"/>
          <w:sz w:val="24"/>
          <w:szCs w:val="24"/>
        </w:rPr>
        <w:t xml:space="preserve">Di prendere atto che </w:t>
      </w:r>
      <w:r w:rsidR="00E2677B" w:rsidRPr="00E2677B">
        <w:rPr>
          <w:rFonts w:ascii="Arial" w:hAnsi="Arial" w:cs="Arial"/>
          <w:sz w:val="24"/>
          <w:szCs w:val="24"/>
        </w:rPr>
        <w:t>il servizio di tesoreria comunale per il quinquennio 2020-2024 è stato affidato alle POSTE ITALIANE SPA come stabilito dalla Delibera di Giunta comunale n° 68/2019</w:t>
      </w:r>
      <w:r w:rsidRPr="00E2677B">
        <w:rPr>
          <w:rFonts w:ascii="Arial" w:hAnsi="Arial" w:cs="Arial"/>
          <w:sz w:val="24"/>
          <w:szCs w:val="24"/>
        </w:rPr>
        <w:t>;</w:t>
      </w:r>
    </w:p>
    <w:p w:rsidR="00E2677B" w:rsidRPr="00E2677B" w:rsidRDefault="00E2677B" w:rsidP="00E2677B">
      <w:pPr>
        <w:pStyle w:val="Paragrafoelenco"/>
        <w:rPr>
          <w:rFonts w:ascii="Arial" w:hAnsi="Arial" w:cs="Arial"/>
          <w:color w:val="424242"/>
          <w:sz w:val="24"/>
          <w:szCs w:val="24"/>
        </w:rPr>
      </w:pPr>
    </w:p>
    <w:p w:rsidR="00E2677B" w:rsidRDefault="00E2677B" w:rsidP="00E2677B">
      <w:pPr>
        <w:pStyle w:val="Paragrafoelenco"/>
        <w:numPr>
          <w:ilvl w:val="0"/>
          <w:numId w:val="28"/>
        </w:numPr>
        <w:spacing w:line="280" w:lineRule="exact"/>
        <w:rPr>
          <w:rFonts w:ascii="Arial" w:hAnsi="Arial" w:cs="Arial"/>
          <w:sz w:val="24"/>
          <w:szCs w:val="24"/>
        </w:rPr>
      </w:pPr>
      <w:r w:rsidRPr="00E2677B">
        <w:rPr>
          <w:rFonts w:ascii="Arial" w:hAnsi="Arial" w:cs="Arial"/>
          <w:sz w:val="24"/>
          <w:szCs w:val="24"/>
        </w:rPr>
        <w:t>Di correggere la Delibera n°68/2019 e di precisare l’affidamento del servizio di tesoreria comunale per il quinquennio 2020-2024 decorrerà dalla data 01-02-2020 e cesserà alla data 31-01-2024</w:t>
      </w:r>
      <w:r>
        <w:rPr>
          <w:rFonts w:ascii="Arial" w:hAnsi="Arial" w:cs="Arial"/>
          <w:sz w:val="24"/>
          <w:szCs w:val="24"/>
        </w:rPr>
        <w:t>;</w:t>
      </w:r>
    </w:p>
    <w:p w:rsidR="00E2677B" w:rsidRPr="00E2677B" w:rsidRDefault="00E2677B" w:rsidP="00E2677B">
      <w:pPr>
        <w:pStyle w:val="Paragrafoelenco"/>
        <w:rPr>
          <w:rFonts w:ascii="Arial" w:hAnsi="Arial" w:cs="Arial"/>
          <w:sz w:val="24"/>
          <w:szCs w:val="24"/>
        </w:rPr>
      </w:pPr>
    </w:p>
    <w:p w:rsidR="000857DA" w:rsidRDefault="000857DA" w:rsidP="000857DA">
      <w:pPr>
        <w:spacing w:before="71" w:line="331" w:lineRule="auto"/>
        <w:ind w:left="850" w:right="69" w:hanging="365"/>
        <w:jc w:val="both"/>
        <w:rPr>
          <w:rFonts w:ascii="Arial" w:hAnsi="Arial" w:cs="Arial"/>
          <w:color w:val="2B2B2B"/>
          <w:sz w:val="24"/>
          <w:szCs w:val="24"/>
        </w:rPr>
      </w:pPr>
    </w:p>
    <w:p w:rsidR="000857DA" w:rsidRDefault="000857DA" w:rsidP="000857DA">
      <w:pPr>
        <w:ind w:left="118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Giunta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Comuna</w:t>
      </w:r>
      <w:r>
        <w:rPr>
          <w:rFonts w:ascii="Arial" w:hAnsi="Arial" w:cs="Arial"/>
          <w:color w:val="141414"/>
          <w:w w:val="75"/>
          <w:sz w:val="24"/>
          <w:szCs w:val="24"/>
        </w:rPr>
        <w:t>l</w:t>
      </w:r>
      <w:r>
        <w:rPr>
          <w:rFonts w:ascii="Arial" w:hAnsi="Arial" w:cs="Arial"/>
          <w:color w:val="2A2A2A"/>
          <w:sz w:val="24"/>
          <w:szCs w:val="24"/>
        </w:rPr>
        <w:t xml:space="preserve">e,  </w:t>
      </w:r>
      <w:r>
        <w:rPr>
          <w:rFonts w:ascii="Arial" w:hAnsi="Arial" w:cs="Arial"/>
          <w:color w:val="2A2A2A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 xml:space="preserve">stante </w:t>
      </w:r>
      <w:r>
        <w:rPr>
          <w:rFonts w:ascii="Arial" w:hAnsi="Arial" w:cs="Arial"/>
          <w:color w:val="2A2A2A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F3F3F"/>
          <w:sz w:val="24"/>
          <w:szCs w:val="24"/>
        </w:rPr>
        <w:t>l'</w:t>
      </w:r>
      <w:r>
        <w:rPr>
          <w:rFonts w:ascii="Arial" w:hAnsi="Arial" w:cs="Arial"/>
          <w:color w:val="2A2A2A"/>
          <w:sz w:val="24"/>
          <w:szCs w:val="24"/>
        </w:rPr>
        <w:t>urge</w:t>
      </w:r>
      <w:r>
        <w:rPr>
          <w:rFonts w:ascii="Arial" w:hAnsi="Arial" w:cs="Arial"/>
          <w:color w:val="3F3F3F"/>
          <w:sz w:val="24"/>
          <w:szCs w:val="24"/>
        </w:rPr>
        <w:t>nz</w:t>
      </w:r>
      <w:r>
        <w:rPr>
          <w:rFonts w:ascii="Arial" w:hAnsi="Arial" w:cs="Arial"/>
          <w:color w:val="2A2A2A"/>
          <w:sz w:val="24"/>
          <w:szCs w:val="24"/>
        </w:rPr>
        <w:t xml:space="preserve">a </w:t>
      </w:r>
      <w:r>
        <w:rPr>
          <w:rFonts w:ascii="Arial" w:hAnsi="Arial" w:cs="Arial"/>
          <w:color w:val="2A2A2A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di</w:t>
      </w:r>
      <w:r>
        <w:rPr>
          <w:rFonts w:ascii="Arial" w:hAnsi="Arial" w:cs="Arial"/>
          <w:color w:val="2A2A2A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provvede</w:t>
      </w:r>
      <w:r>
        <w:rPr>
          <w:rFonts w:ascii="Arial" w:hAnsi="Arial" w:cs="Arial"/>
          <w:color w:val="141414"/>
          <w:sz w:val="24"/>
          <w:szCs w:val="24"/>
        </w:rPr>
        <w:t>r</w:t>
      </w:r>
      <w:r>
        <w:rPr>
          <w:rFonts w:ascii="Arial" w:hAnsi="Arial" w:cs="Arial"/>
          <w:color w:val="2A2A2A"/>
          <w:sz w:val="24"/>
          <w:szCs w:val="24"/>
        </w:rPr>
        <w:t xml:space="preserve">e, </w:t>
      </w:r>
      <w:r>
        <w:rPr>
          <w:rFonts w:ascii="Arial" w:hAnsi="Arial" w:cs="Arial"/>
          <w:color w:val="2A2A2A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con</w:t>
      </w:r>
      <w:r>
        <w:rPr>
          <w:rFonts w:ascii="Arial" w:hAnsi="Arial" w:cs="Arial"/>
          <w:color w:val="2A2A2A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vo</w:t>
      </w:r>
      <w:r>
        <w:rPr>
          <w:rFonts w:ascii="Arial" w:hAnsi="Arial" w:cs="Arial"/>
          <w:color w:val="141414"/>
          <w:sz w:val="24"/>
          <w:szCs w:val="24"/>
        </w:rPr>
        <w:t>t</w:t>
      </w:r>
      <w:r>
        <w:rPr>
          <w:rFonts w:ascii="Arial" w:hAnsi="Arial" w:cs="Arial"/>
          <w:color w:val="2A2A2A"/>
          <w:sz w:val="24"/>
          <w:szCs w:val="24"/>
        </w:rPr>
        <w:t xml:space="preserve">azione </w:t>
      </w:r>
      <w:r>
        <w:rPr>
          <w:rFonts w:ascii="Arial" w:hAnsi="Arial" w:cs="Arial"/>
          <w:color w:val="2A2A2A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 xml:space="preserve">unanime e  </w:t>
      </w:r>
      <w:r>
        <w:rPr>
          <w:rFonts w:ascii="Arial" w:hAnsi="Arial" w:cs="Arial"/>
          <w:color w:val="2A2A2A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110"/>
          <w:sz w:val="24"/>
          <w:szCs w:val="24"/>
        </w:rPr>
        <w:t>pa</w:t>
      </w:r>
      <w:r>
        <w:rPr>
          <w:rFonts w:ascii="Arial" w:hAnsi="Arial" w:cs="Arial"/>
          <w:color w:val="3F3F3F"/>
          <w:w w:val="98"/>
          <w:sz w:val="24"/>
          <w:szCs w:val="24"/>
        </w:rPr>
        <w:t>le</w:t>
      </w:r>
      <w:r>
        <w:rPr>
          <w:rFonts w:ascii="Arial" w:hAnsi="Arial" w:cs="Arial"/>
          <w:color w:val="2A2A2A"/>
          <w:sz w:val="24"/>
          <w:szCs w:val="24"/>
        </w:rPr>
        <w:t>se</w:t>
      </w:r>
    </w:p>
    <w:p w:rsidR="000857DA" w:rsidRDefault="000857DA" w:rsidP="000857DA">
      <w:pPr>
        <w:ind w:left="118"/>
        <w:rPr>
          <w:rFonts w:ascii="Arial" w:hAnsi="Arial" w:cs="Arial"/>
          <w:color w:val="2A2A2A"/>
          <w:sz w:val="24"/>
          <w:szCs w:val="24"/>
        </w:rPr>
      </w:pPr>
    </w:p>
    <w:p w:rsidR="000857DA" w:rsidRDefault="000857DA" w:rsidP="000857DA">
      <w:pPr>
        <w:ind w:left="1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>DELIBERA</w:t>
      </w:r>
    </w:p>
    <w:p w:rsidR="000857DA" w:rsidRDefault="000857DA" w:rsidP="000857DA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0857DA" w:rsidRDefault="000857DA" w:rsidP="000857DA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0857DA" w:rsidRDefault="000857DA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>Di</w:t>
      </w:r>
      <w:r>
        <w:rPr>
          <w:rFonts w:ascii="Arial" w:hAnsi="Arial" w:cs="Arial"/>
          <w:color w:val="2A2A2A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dic</w:t>
      </w:r>
      <w:r>
        <w:rPr>
          <w:rFonts w:ascii="Arial" w:hAnsi="Arial" w:cs="Arial"/>
          <w:color w:val="3F3F3F"/>
          <w:sz w:val="24"/>
          <w:szCs w:val="24"/>
        </w:rPr>
        <w:t>hia</w:t>
      </w:r>
      <w:r>
        <w:rPr>
          <w:rFonts w:ascii="Arial" w:hAnsi="Arial" w:cs="Arial"/>
          <w:color w:val="2A2A2A"/>
          <w:sz w:val="24"/>
          <w:szCs w:val="24"/>
        </w:rPr>
        <w:t>rar</w:t>
      </w:r>
      <w:r>
        <w:rPr>
          <w:rFonts w:ascii="Arial" w:hAnsi="Arial" w:cs="Arial"/>
          <w:color w:val="3F3F3F"/>
          <w:sz w:val="24"/>
          <w:szCs w:val="24"/>
        </w:rPr>
        <w:t>e</w:t>
      </w:r>
      <w:r>
        <w:rPr>
          <w:rFonts w:ascii="Arial" w:hAnsi="Arial" w:cs="Arial"/>
          <w:color w:val="3F3F3F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67"/>
          <w:sz w:val="24"/>
          <w:szCs w:val="24"/>
        </w:rPr>
        <w:t>i</w:t>
      </w:r>
      <w:r>
        <w:rPr>
          <w:rFonts w:ascii="Arial" w:hAnsi="Arial" w:cs="Arial"/>
          <w:color w:val="3F3F3F"/>
          <w:w w:val="67"/>
          <w:sz w:val="24"/>
          <w:szCs w:val="24"/>
        </w:rPr>
        <w:t xml:space="preserve">i </w:t>
      </w:r>
      <w:r>
        <w:rPr>
          <w:rFonts w:ascii="Arial" w:hAnsi="Arial" w:cs="Arial"/>
          <w:color w:val="3F3F3F"/>
          <w:spacing w:val="32"/>
          <w:w w:val="67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presente</w:t>
      </w:r>
      <w:r>
        <w:rPr>
          <w:rFonts w:ascii="Arial" w:hAnsi="Arial" w:cs="Arial"/>
          <w:color w:val="2A2A2A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atto</w:t>
      </w:r>
      <w:r>
        <w:rPr>
          <w:rFonts w:ascii="Arial" w:hAnsi="Arial" w:cs="Arial"/>
          <w:color w:val="2A2A2A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3F3F3F"/>
          <w:w w:val="90"/>
          <w:sz w:val="24"/>
          <w:szCs w:val="24"/>
        </w:rPr>
        <w:t>i</w:t>
      </w:r>
      <w:r>
        <w:rPr>
          <w:rFonts w:ascii="Arial" w:hAnsi="Arial" w:cs="Arial"/>
          <w:color w:val="2A2A2A"/>
          <w:w w:val="103"/>
          <w:sz w:val="24"/>
          <w:szCs w:val="24"/>
        </w:rPr>
        <w:t>mmed</w:t>
      </w:r>
      <w:r>
        <w:rPr>
          <w:rFonts w:ascii="Arial" w:hAnsi="Arial" w:cs="Arial"/>
          <w:color w:val="141414"/>
          <w:w w:val="75"/>
          <w:sz w:val="24"/>
          <w:szCs w:val="24"/>
        </w:rPr>
        <w:t>i</w:t>
      </w:r>
      <w:r>
        <w:rPr>
          <w:rFonts w:ascii="Arial" w:hAnsi="Arial" w:cs="Arial"/>
          <w:color w:val="2A2A2A"/>
          <w:w w:val="98"/>
          <w:sz w:val="24"/>
          <w:szCs w:val="24"/>
        </w:rPr>
        <w:t>at</w:t>
      </w:r>
      <w:r>
        <w:rPr>
          <w:rFonts w:ascii="Arial" w:hAnsi="Arial" w:cs="Arial"/>
          <w:color w:val="3F3F3F"/>
          <w:w w:val="94"/>
          <w:sz w:val="24"/>
          <w:szCs w:val="24"/>
        </w:rPr>
        <w:t>a</w:t>
      </w:r>
      <w:r>
        <w:rPr>
          <w:rFonts w:ascii="Arial" w:hAnsi="Arial" w:cs="Arial"/>
          <w:color w:val="2A2A2A"/>
          <w:w w:val="96"/>
          <w:sz w:val="24"/>
          <w:szCs w:val="24"/>
        </w:rPr>
        <w:t>m</w:t>
      </w:r>
      <w:r>
        <w:rPr>
          <w:rFonts w:ascii="Arial" w:hAnsi="Arial" w:cs="Arial"/>
          <w:color w:val="3F3F3F"/>
          <w:w w:val="94"/>
          <w:sz w:val="24"/>
          <w:szCs w:val="24"/>
        </w:rPr>
        <w:t>e</w:t>
      </w:r>
      <w:r>
        <w:rPr>
          <w:rFonts w:ascii="Arial" w:hAnsi="Arial" w:cs="Arial"/>
          <w:color w:val="2A2A2A"/>
          <w:sz w:val="24"/>
          <w:szCs w:val="24"/>
        </w:rPr>
        <w:t xml:space="preserve">nte </w:t>
      </w:r>
      <w:r>
        <w:rPr>
          <w:rFonts w:ascii="Arial" w:hAnsi="Arial" w:cs="Arial"/>
          <w:color w:val="2A2A2A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99"/>
          <w:sz w:val="24"/>
          <w:szCs w:val="24"/>
        </w:rPr>
        <w:t>eseguib</w:t>
      </w:r>
      <w:r>
        <w:rPr>
          <w:rFonts w:ascii="Arial" w:hAnsi="Arial" w:cs="Arial"/>
          <w:color w:val="141414"/>
          <w:w w:val="99"/>
          <w:sz w:val="24"/>
          <w:szCs w:val="24"/>
        </w:rPr>
        <w:t>il</w:t>
      </w:r>
      <w:r>
        <w:rPr>
          <w:rFonts w:ascii="Arial" w:hAnsi="Arial" w:cs="Arial"/>
          <w:color w:val="2A2A2A"/>
          <w:w w:val="99"/>
          <w:sz w:val="24"/>
          <w:szCs w:val="24"/>
        </w:rPr>
        <w:t>e</w:t>
      </w:r>
      <w:r>
        <w:rPr>
          <w:rFonts w:ascii="Arial" w:hAnsi="Arial" w:cs="Arial"/>
          <w:color w:val="3F3F3F"/>
          <w:w w:val="99"/>
          <w:sz w:val="24"/>
          <w:szCs w:val="24"/>
        </w:rPr>
        <w:t>,</w:t>
      </w:r>
      <w:r>
        <w:rPr>
          <w:rFonts w:ascii="Arial" w:hAnsi="Arial" w:cs="Arial"/>
          <w:color w:val="3F3F3F"/>
          <w:spacing w:val="32"/>
          <w:w w:val="99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103"/>
          <w:sz w:val="24"/>
          <w:szCs w:val="24"/>
        </w:rPr>
        <w:t>a</w:t>
      </w:r>
      <w:r>
        <w:rPr>
          <w:rFonts w:ascii="Arial" w:hAnsi="Arial" w:cs="Arial"/>
          <w:color w:val="141414"/>
          <w:w w:val="75"/>
          <w:sz w:val="24"/>
          <w:szCs w:val="24"/>
        </w:rPr>
        <w:t>i</w:t>
      </w:r>
      <w:r>
        <w:rPr>
          <w:rFonts w:ascii="Arial" w:hAnsi="Arial" w:cs="Arial"/>
          <w:color w:val="141414"/>
          <w:sz w:val="24"/>
          <w:szCs w:val="24"/>
        </w:rPr>
        <w:t xml:space="preserve"> </w:t>
      </w:r>
      <w:r>
        <w:rPr>
          <w:rFonts w:ascii="Arial" w:hAnsi="Arial" w:cs="Arial"/>
          <w:color w:val="141414"/>
          <w:spacing w:val="-30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103"/>
          <w:sz w:val="24"/>
          <w:szCs w:val="24"/>
        </w:rPr>
        <w:t>sen</w:t>
      </w:r>
      <w:r>
        <w:rPr>
          <w:rFonts w:ascii="Arial" w:hAnsi="Arial" w:cs="Arial"/>
          <w:color w:val="3F3F3F"/>
          <w:w w:val="96"/>
          <w:sz w:val="24"/>
          <w:szCs w:val="24"/>
        </w:rPr>
        <w:t>s</w:t>
      </w:r>
      <w:r>
        <w:rPr>
          <w:rFonts w:ascii="Arial" w:hAnsi="Arial" w:cs="Arial"/>
          <w:color w:val="2A2A2A"/>
          <w:w w:val="75"/>
          <w:sz w:val="24"/>
          <w:szCs w:val="24"/>
        </w:rPr>
        <w:t>i</w:t>
      </w:r>
      <w:r>
        <w:rPr>
          <w:rFonts w:ascii="Arial" w:hAnsi="Arial" w:cs="Arial"/>
          <w:color w:val="2A2A2A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de</w:t>
      </w:r>
      <w:r>
        <w:rPr>
          <w:rFonts w:ascii="Arial" w:hAnsi="Arial" w:cs="Arial"/>
          <w:color w:val="3F3F3F"/>
          <w:sz w:val="24"/>
          <w:szCs w:val="24"/>
        </w:rPr>
        <w:t>ll'</w:t>
      </w:r>
      <w:r>
        <w:rPr>
          <w:rFonts w:ascii="Arial" w:hAnsi="Arial" w:cs="Arial"/>
          <w:color w:val="2A2A2A"/>
          <w:sz w:val="24"/>
          <w:szCs w:val="24"/>
        </w:rPr>
        <w:t xml:space="preserve">art. </w:t>
      </w:r>
      <w:r>
        <w:rPr>
          <w:rFonts w:ascii="Arial" w:hAnsi="Arial" w:cs="Arial"/>
          <w:color w:val="2A2A2A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3F3F3F"/>
          <w:w w:val="50"/>
          <w:sz w:val="24"/>
          <w:szCs w:val="24"/>
        </w:rPr>
        <w:t>1</w:t>
      </w:r>
      <w:r>
        <w:rPr>
          <w:rFonts w:ascii="Arial" w:hAnsi="Arial" w:cs="Arial"/>
          <w:color w:val="2A2A2A"/>
          <w:sz w:val="24"/>
          <w:szCs w:val="24"/>
        </w:rPr>
        <w:t xml:space="preserve">34, </w:t>
      </w:r>
      <w:r>
        <w:rPr>
          <w:rFonts w:ascii="Arial" w:hAnsi="Arial" w:cs="Arial"/>
          <w:color w:val="2A2A2A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comma</w:t>
      </w:r>
      <w:r>
        <w:rPr>
          <w:rFonts w:ascii="Arial" w:hAnsi="Arial" w:cs="Arial"/>
          <w:color w:val="2A2A2A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94"/>
          <w:sz w:val="24"/>
          <w:szCs w:val="24"/>
        </w:rPr>
        <w:t>4</w:t>
      </w:r>
      <w:r>
        <w:rPr>
          <w:rFonts w:ascii="Arial" w:hAnsi="Arial" w:cs="Arial"/>
          <w:color w:val="3F3F3F"/>
          <w:w w:val="94"/>
          <w:sz w:val="24"/>
          <w:szCs w:val="24"/>
        </w:rPr>
        <w:t>,</w:t>
      </w:r>
      <w:r>
        <w:rPr>
          <w:rFonts w:ascii="Arial" w:hAnsi="Arial" w:cs="Arial"/>
          <w:color w:val="3F3F3F"/>
          <w:spacing w:val="43"/>
          <w:w w:val="94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101"/>
          <w:sz w:val="24"/>
          <w:szCs w:val="24"/>
        </w:rPr>
        <w:t>de</w:t>
      </w:r>
      <w:r>
        <w:rPr>
          <w:rFonts w:ascii="Arial" w:hAnsi="Arial" w:cs="Arial"/>
          <w:color w:val="595959"/>
          <w:w w:val="75"/>
          <w:sz w:val="24"/>
          <w:szCs w:val="24"/>
        </w:rPr>
        <w:t>l</w:t>
      </w:r>
      <w:r>
        <w:rPr>
          <w:rFonts w:ascii="Arial" w:hAnsi="Arial" w:cs="Arial"/>
          <w:color w:val="595959"/>
          <w:sz w:val="24"/>
          <w:szCs w:val="24"/>
        </w:rPr>
        <w:t xml:space="preserve"> </w:t>
      </w:r>
      <w:r>
        <w:rPr>
          <w:rFonts w:ascii="Arial" w:hAnsi="Arial" w:cs="Arial"/>
          <w:color w:val="595959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w w:val="92"/>
          <w:sz w:val="24"/>
          <w:szCs w:val="24"/>
        </w:rPr>
        <w:t>D</w:t>
      </w:r>
      <w:r>
        <w:rPr>
          <w:rFonts w:ascii="Arial" w:hAnsi="Arial" w:cs="Arial"/>
          <w:color w:val="3F3F3F"/>
          <w:w w:val="66"/>
          <w:sz w:val="24"/>
          <w:szCs w:val="24"/>
        </w:rPr>
        <w:t>.</w:t>
      </w:r>
      <w:r>
        <w:rPr>
          <w:rFonts w:ascii="Arial" w:hAnsi="Arial" w:cs="Arial"/>
          <w:color w:val="2A2A2A"/>
          <w:w w:val="97"/>
          <w:sz w:val="24"/>
          <w:szCs w:val="24"/>
        </w:rPr>
        <w:t>Lg</w:t>
      </w:r>
      <w:r>
        <w:rPr>
          <w:rFonts w:ascii="Arial" w:hAnsi="Arial" w:cs="Arial"/>
          <w:color w:val="3F3F3F"/>
          <w:w w:val="85"/>
          <w:sz w:val="24"/>
          <w:szCs w:val="24"/>
        </w:rPr>
        <w:t>s</w:t>
      </w:r>
      <w:r>
        <w:rPr>
          <w:rFonts w:ascii="Arial" w:hAnsi="Arial" w:cs="Arial"/>
          <w:color w:val="2A2A2A"/>
          <w:w w:val="50"/>
          <w:sz w:val="24"/>
          <w:szCs w:val="24"/>
        </w:rPr>
        <w:t>.</w:t>
      </w:r>
      <w:r>
        <w:rPr>
          <w:rFonts w:ascii="Arial" w:hAnsi="Arial" w:cs="Arial"/>
          <w:color w:val="2A2A2A"/>
          <w:w w:val="41"/>
          <w:sz w:val="24"/>
          <w:szCs w:val="24"/>
        </w:rPr>
        <w:t>1</w:t>
      </w:r>
      <w:r>
        <w:rPr>
          <w:rFonts w:ascii="Arial" w:hAnsi="Arial" w:cs="Arial"/>
          <w:color w:val="3F3F3F"/>
          <w:w w:val="83"/>
          <w:sz w:val="24"/>
          <w:szCs w:val="24"/>
        </w:rPr>
        <w:t>8</w:t>
      </w:r>
      <w:r>
        <w:rPr>
          <w:rFonts w:ascii="Arial" w:hAnsi="Arial" w:cs="Arial"/>
          <w:color w:val="858585"/>
          <w:w w:val="105"/>
          <w:sz w:val="24"/>
          <w:szCs w:val="24"/>
        </w:rPr>
        <w:t>/</w:t>
      </w:r>
      <w:r>
        <w:rPr>
          <w:rFonts w:ascii="Arial" w:hAnsi="Arial" w:cs="Arial"/>
          <w:color w:val="2A2A2A"/>
          <w:w w:val="91"/>
          <w:sz w:val="24"/>
          <w:szCs w:val="24"/>
        </w:rPr>
        <w:t>0</w:t>
      </w:r>
      <w:r>
        <w:rPr>
          <w:rFonts w:ascii="Arial" w:hAnsi="Arial" w:cs="Arial"/>
          <w:color w:val="3F3F3F"/>
          <w:w w:val="83"/>
          <w:sz w:val="24"/>
          <w:szCs w:val="24"/>
        </w:rPr>
        <w:t>8</w:t>
      </w:r>
      <w:r>
        <w:rPr>
          <w:rFonts w:ascii="Arial" w:hAnsi="Arial" w:cs="Arial"/>
          <w:color w:val="858585"/>
          <w:w w:val="105"/>
          <w:sz w:val="24"/>
          <w:szCs w:val="24"/>
        </w:rPr>
        <w:t>/</w:t>
      </w:r>
      <w:r>
        <w:rPr>
          <w:rFonts w:ascii="Arial" w:hAnsi="Arial" w:cs="Arial"/>
          <w:color w:val="3F3F3F"/>
          <w:w w:val="83"/>
          <w:sz w:val="24"/>
          <w:szCs w:val="24"/>
        </w:rPr>
        <w:t>2</w:t>
      </w:r>
      <w:r>
        <w:rPr>
          <w:rFonts w:ascii="Arial" w:hAnsi="Arial" w:cs="Arial"/>
          <w:color w:val="2A2A2A"/>
          <w:w w:val="102"/>
          <w:sz w:val="24"/>
          <w:szCs w:val="24"/>
        </w:rPr>
        <w:t>000</w:t>
      </w:r>
      <w:r>
        <w:rPr>
          <w:rFonts w:ascii="Arial" w:hAnsi="Arial" w:cs="Arial"/>
          <w:color w:val="3F3F3F"/>
          <w:w w:val="66"/>
          <w:sz w:val="24"/>
          <w:szCs w:val="24"/>
        </w:rPr>
        <w:t>,</w:t>
      </w:r>
      <w:r>
        <w:rPr>
          <w:rFonts w:ascii="Arial" w:hAnsi="Arial" w:cs="Arial"/>
          <w:color w:val="3F3F3F"/>
          <w:sz w:val="24"/>
          <w:szCs w:val="24"/>
        </w:rPr>
        <w:t xml:space="preserve">  </w:t>
      </w:r>
      <w:r>
        <w:rPr>
          <w:rFonts w:ascii="Arial" w:hAnsi="Arial" w:cs="Arial"/>
          <w:color w:val="3F3F3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2A2A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3F3F3F"/>
          <w:w w:val="66"/>
          <w:sz w:val="24"/>
          <w:szCs w:val="24"/>
        </w:rPr>
        <w:t>.</w:t>
      </w:r>
      <w:r>
        <w:rPr>
          <w:rFonts w:ascii="Arial" w:eastAsia="Arial" w:hAnsi="Arial" w:cs="Arial"/>
          <w:color w:val="3F3F3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3F3F3F"/>
          <w:sz w:val="24"/>
          <w:szCs w:val="24"/>
        </w:rPr>
        <w:t>2</w:t>
      </w:r>
      <w:r>
        <w:rPr>
          <w:rFonts w:ascii="Arial" w:hAnsi="Arial" w:cs="Arial"/>
          <w:color w:val="2A2A2A"/>
          <w:sz w:val="24"/>
          <w:szCs w:val="24"/>
        </w:rPr>
        <w:t>6</w:t>
      </w:r>
      <w:r>
        <w:rPr>
          <w:rFonts w:ascii="Arial" w:hAnsi="Arial" w:cs="Arial"/>
          <w:color w:val="3F3F3F"/>
          <w:sz w:val="24"/>
          <w:szCs w:val="24"/>
        </w:rPr>
        <w:t>7.</w:t>
      </w:r>
    </w:p>
    <w:p w:rsidR="000857DA" w:rsidRDefault="000857DA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0857DA" w:rsidRDefault="000857DA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4627EA" w:rsidRDefault="004627EA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A40454" w:rsidRDefault="00A40454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A40454" w:rsidRDefault="00A40454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EA37BC">
        <w:rPr>
          <w:rFonts w:ascii="Arial" w:hAnsi="Arial" w:cs="Arial"/>
          <w:sz w:val="24"/>
          <w:szCs w:val="24"/>
        </w:rPr>
        <w:t xml:space="preserve">     </w:t>
      </w:r>
      <w:r w:rsidR="009B033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876F6">
        <w:rPr>
          <w:rFonts w:ascii="Arial" w:hAnsi="Arial" w:cs="Arial"/>
          <w:sz w:val="24"/>
          <w:szCs w:val="24"/>
        </w:rPr>
        <w:t>F.to</w:t>
      </w:r>
      <w:r w:rsidR="00EA37BC">
        <w:rPr>
          <w:rFonts w:ascii="Arial" w:hAnsi="Arial" w:cs="Arial"/>
          <w:sz w:val="24"/>
          <w:szCs w:val="24"/>
        </w:rPr>
        <w:t>Antonio</w:t>
      </w:r>
      <w:proofErr w:type="spellEnd"/>
      <w:r w:rsidR="00EA37BC">
        <w:rPr>
          <w:rFonts w:ascii="Arial" w:hAnsi="Arial" w:cs="Arial"/>
          <w:sz w:val="24"/>
          <w:szCs w:val="24"/>
        </w:rPr>
        <w:t xml:space="preserve">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876F6">
        <w:rPr>
          <w:rFonts w:ascii="Arial" w:hAnsi="Arial" w:cs="Arial"/>
          <w:szCs w:val="24"/>
        </w:rPr>
        <w:t>F.to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4627EA">
        <w:rPr>
          <w:rFonts w:ascii="Arial" w:hAnsi="Arial" w:cs="Arial"/>
          <w:b/>
          <w:snapToGrid w:val="0"/>
          <w:sz w:val="24"/>
          <w:szCs w:val="24"/>
        </w:rPr>
        <w:t>21</w:t>
      </w:r>
      <w:r w:rsidR="002F246A">
        <w:rPr>
          <w:rFonts w:ascii="Arial" w:hAnsi="Arial" w:cs="Arial"/>
          <w:b/>
          <w:snapToGrid w:val="0"/>
          <w:sz w:val="24"/>
          <w:szCs w:val="24"/>
        </w:rPr>
        <w:t>/</w:t>
      </w:r>
      <w:r w:rsidR="00506DC2">
        <w:rPr>
          <w:rFonts w:ascii="Arial" w:hAnsi="Arial" w:cs="Arial"/>
          <w:b/>
          <w:snapToGrid w:val="0"/>
          <w:sz w:val="24"/>
          <w:szCs w:val="24"/>
        </w:rPr>
        <w:t>01</w:t>
      </w:r>
      <w:r w:rsidR="002F246A">
        <w:rPr>
          <w:rFonts w:ascii="Arial" w:hAnsi="Arial" w:cs="Arial"/>
          <w:b/>
          <w:snapToGrid w:val="0"/>
          <w:sz w:val="24"/>
          <w:szCs w:val="24"/>
        </w:rPr>
        <w:t>/20</w:t>
      </w:r>
      <w:r w:rsidR="00506DC2">
        <w:rPr>
          <w:rFonts w:ascii="Arial" w:hAnsi="Arial" w:cs="Arial"/>
          <w:b/>
          <w:snapToGrid w:val="0"/>
          <w:sz w:val="24"/>
          <w:szCs w:val="24"/>
        </w:rPr>
        <w:t>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.,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4627EA">
        <w:rPr>
          <w:rFonts w:ascii="Arial" w:hAnsi="Arial" w:cs="Arial"/>
          <w:b/>
          <w:snapToGrid w:val="0"/>
          <w:sz w:val="24"/>
          <w:szCs w:val="24"/>
        </w:rPr>
        <w:t>21</w:t>
      </w:r>
      <w:r w:rsidR="002F246A">
        <w:rPr>
          <w:rFonts w:ascii="Arial" w:hAnsi="Arial" w:cs="Arial"/>
          <w:b/>
          <w:snapToGrid w:val="0"/>
          <w:sz w:val="24"/>
          <w:szCs w:val="24"/>
        </w:rPr>
        <w:t>/</w:t>
      </w:r>
      <w:r w:rsidR="00506DC2">
        <w:rPr>
          <w:rFonts w:ascii="Arial" w:hAnsi="Arial" w:cs="Arial"/>
          <w:b/>
          <w:snapToGrid w:val="0"/>
          <w:sz w:val="24"/>
          <w:szCs w:val="24"/>
        </w:rPr>
        <w:t>01</w:t>
      </w:r>
      <w:r w:rsidR="002F246A">
        <w:rPr>
          <w:rFonts w:ascii="Arial" w:hAnsi="Arial" w:cs="Arial"/>
          <w:b/>
          <w:snapToGrid w:val="0"/>
          <w:sz w:val="24"/>
          <w:szCs w:val="24"/>
        </w:rPr>
        <w:t>/20</w:t>
      </w:r>
      <w:r w:rsidR="00506DC2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</w:t>
      </w:r>
      <w:r w:rsidR="00A876F6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BE78E7">
        <w:rPr>
          <w:rFonts w:ascii="Arial" w:hAnsi="Arial" w:cs="Arial"/>
          <w:snapToGrid w:val="0"/>
          <w:sz w:val="24"/>
          <w:szCs w:val="24"/>
        </w:rPr>
        <w:t xml:space="preserve"> </w:t>
      </w:r>
      <w:r w:rsidR="004627EA" w:rsidRPr="004627EA">
        <w:rPr>
          <w:rFonts w:ascii="Arial" w:hAnsi="Arial" w:cs="Arial"/>
          <w:b/>
          <w:snapToGrid w:val="0"/>
          <w:sz w:val="24"/>
          <w:szCs w:val="24"/>
        </w:rPr>
        <w:t>21</w:t>
      </w:r>
      <w:r w:rsidR="00506DC2" w:rsidRPr="00506DC2">
        <w:rPr>
          <w:rFonts w:ascii="Arial" w:hAnsi="Arial" w:cs="Arial"/>
          <w:b/>
          <w:snapToGrid w:val="0"/>
          <w:sz w:val="24"/>
          <w:szCs w:val="24"/>
        </w:rPr>
        <w:t>/</w:t>
      </w:r>
      <w:r w:rsidR="004627EA">
        <w:rPr>
          <w:rFonts w:ascii="Arial" w:hAnsi="Arial" w:cs="Arial"/>
          <w:b/>
          <w:snapToGrid w:val="0"/>
          <w:sz w:val="24"/>
          <w:szCs w:val="24"/>
        </w:rPr>
        <w:t>01</w:t>
      </w:r>
      <w:r w:rsidR="00506DC2" w:rsidRPr="00506DC2">
        <w:rPr>
          <w:rFonts w:ascii="Arial" w:hAnsi="Arial" w:cs="Arial"/>
          <w:b/>
          <w:snapToGrid w:val="0"/>
          <w:sz w:val="24"/>
          <w:szCs w:val="24"/>
        </w:rPr>
        <w:t>/20</w:t>
      </w:r>
      <w:r w:rsidR="004627EA">
        <w:rPr>
          <w:rFonts w:ascii="Arial" w:hAnsi="Arial" w:cs="Arial"/>
          <w:b/>
          <w:snapToGrid w:val="0"/>
          <w:sz w:val="24"/>
          <w:szCs w:val="24"/>
        </w:rPr>
        <w:t>20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 w:rsidR="002F246A" w:rsidRPr="002F246A">
        <w:rPr>
          <w:rFonts w:ascii="Arial" w:hAnsi="Arial" w:cs="Arial"/>
          <w:b/>
          <w:snapToGrid w:val="0"/>
          <w:sz w:val="24"/>
          <w:szCs w:val="24"/>
        </w:rPr>
        <w:t>10/</w:t>
      </w:r>
      <w:r w:rsidR="00481E12">
        <w:rPr>
          <w:rFonts w:ascii="Arial" w:hAnsi="Arial" w:cs="Arial"/>
          <w:b/>
          <w:snapToGrid w:val="0"/>
          <w:sz w:val="24"/>
          <w:szCs w:val="24"/>
        </w:rPr>
        <w:t>01</w:t>
      </w:r>
      <w:r w:rsidR="002F246A" w:rsidRPr="002F246A">
        <w:rPr>
          <w:rFonts w:ascii="Arial" w:hAnsi="Arial" w:cs="Arial"/>
          <w:b/>
          <w:snapToGrid w:val="0"/>
          <w:sz w:val="24"/>
          <w:szCs w:val="24"/>
        </w:rPr>
        <w:t>/20</w:t>
      </w:r>
      <w:r w:rsidR="00481E12">
        <w:rPr>
          <w:rFonts w:ascii="Arial" w:hAnsi="Arial" w:cs="Arial"/>
          <w:b/>
          <w:snapToGrid w:val="0"/>
          <w:sz w:val="24"/>
          <w:szCs w:val="24"/>
        </w:rPr>
        <w:t>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A876F6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4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4"/>
    </w:p>
    <w:p w:rsidR="00452F27" w:rsidRPr="0095650F" w:rsidRDefault="006C3FA4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876F6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Arch. Gerardo D’</w:t>
      </w:r>
      <w:proofErr w:type="spellStart"/>
      <w:r>
        <w:rPr>
          <w:rFonts w:ascii="Arial" w:hAnsi="Arial" w:cs="Arial"/>
          <w:sz w:val="24"/>
          <w:szCs w:val="24"/>
        </w:rPr>
        <w:t>Addezio</w:t>
      </w:r>
      <w:proofErr w:type="spellEnd"/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</w:t>
      </w:r>
      <w:r w:rsidR="00A876F6">
        <w:rPr>
          <w:rFonts w:ascii="Arial" w:hAnsi="Arial" w:cs="Arial"/>
          <w:b/>
          <w:snapToGrid w:val="0"/>
          <w:sz w:val="24"/>
        </w:rPr>
        <w:t>f.TO</w:t>
      </w:r>
      <w:r>
        <w:rPr>
          <w:rFonts w:ascii="Arial" w:hAnsi="Arial" w:cs="Arial"/>
          <w:b/>
          <w:snapToGrid w:val="0"/>
          <w:sz w:val="24"/>
        </w:rPr>
        <w:t xml:space="preserve">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A876F6" w:rsidRPr="00A876F6" w:rsidRDefault="00A876F6" w:rsidP="00A876F6">
      <w:pPr>
        <w:rPr>
          <w:rFonts w:ascii="Arial" w:hAnsi="Arial" w:cs="Arial"/>
          <w:sz w:val="24"/>
        </w:rPr>
      </w:pPr>
    </w:p>
    <w:p w:rsidR="00A876F6" w:rsidRDefault="00A876F6" w:rsidP="00A876F6">
      <w:pPr>
        <w:rPr>
          <w:rFonts w:ascii="Arial" w:hAnsi="Arial" w:cs="Arial"/>
          <w:sz w:val="24"/>
        </w:rPr>
      </w:pP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>
        <w:rPr>
          <w:rFonts w:ascii="Arial" w:hAnsi="Arial" w:cs="Arial"/>
          <w:snapToGrid w:val="0"/>
          <w:sz w:val="24"/>
          <w:szCs w:val="24"/>
        </w:rPr>
        <w:t>21</w:t>
      </w:r>
      <w:r w:rsidRPr="002F246A">
        <w:rPr>
          <w:rFonts w:ascii="Arial" w:hAnsi="Arial" w:cs="Arial"/>
          <w:b/>
          <w:snapToGrid w:val="0"/>
          <w:sz w:val="24"/>
          <w:szCs w:val="24"/>
        </w:rPr>
        <w:t>/</w:t>
      </w:r>
      <w:r>
        <w:rPr>
          <w:rFonts w:ascii="Arial" w:hAnsi="Arial" w:cs="Arial"/>
          <w:b/>
          <w:snapToGrid w:val="0"/>
          <w:sz w:val="24"/>
          <w:szCs w:val="24"/>
        </w:rPr>
        <w:t>01</w:t>
      </w:r>
      <w:r w:rsidRPr="002F246A">
        <w:rPr>
          <w:rFonts w:ascii="Arial" w:hAnsi="Arial" w:cs="Arial"/>
          <w:b/>
          <w:snapToGrid w:val="0"/>
          <w:sz w:val="24"/>
          <w:szCs w:val="24"/>
        </w:rPr>
        <w:t>/20</w:t>
      </w:r>
      <w:r>
        <w:rPr>
          <w:rFonts w:ascii="Arial" w:hAnsi="Arial" w:cs="Arial"/>
          <w:b/>
          <w:snapToGrid w:val="0"/>
          <w:sz w:val="24"/>
          <w:szCs w:val="24"/>
        </w:rPr>
        <w:t>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</w:t>
      </w: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3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28"/>
  </w:num>
  <w:num w:numId="6">
    <w:abstractNumId w:val="6"/>
  </w:num>
  <w:num w:numId="7">
    <w:abstractNumId w:val="0"/>
  </w:num>
  <w:num w:numId="8">
    <w:abstractNumId w:val="19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23"/>
  </w:num>
  <w:num w:numId="14">
    <w:abstractNumId w:val="22"/>
  </w:num>
  <w:num w:numId="15">
    <w:abstractNumId w:val="20"/>
  </w:num>
  <w:num w:numId="16">
    <w:abstractNumId w:val="2"/>
  </w:num>
  <w:num w:numId="17">
    <w:abstractNumId w:val="26"/>
  </w:num>
  <w:num w:numId="18">
    <w:abstractNumId w:val="4"/>
  </w:num>
  <w:num w:numId="19">
    <w:abstractNumId w:val="5"/>
  </w:num>
  <w:num w:numId="20">
    <w:abstractNumId w:val="21"/>
  </w:num>
  <w:num w:numId="21">
    <w:abstractNumId w:val="25"/>
  </w:num>
  <w:num w:numId="22">
    <w:abstractNumId w:val="1"/>
  </w:num>
  <w:num w:numId="23">
    <w:abstractNumId w:val="3"/>
  </w:num>
  <w:num w:numId="24">
    <w:abstractNumId w:val="7"/>
  </w:num>
  <w:num w:numId="25">
    <w:abstractNumId w:val="10"/>
  </w:num>
  <w:num w:numId="26">
    <w:abstractNumId w:val="9"/>
  </w:num>
  <w:num w:numId="27">
    <w:abstractNumId w:val="27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406A6"/>
    <w:rsid w:val="00040FBC"/>
    <w:rsid w:val="00057816"/>
    <w:rsid w:val="000816D8"/>
    <w:rsid w:val="00082651"/>
    <w:rsid w:val="000857DA"/>
    <w:rsid w:val="000929D6"/>
    <w:rsid w:val="000E0037"/>
    <w:rsid w:val="000F2426"/>
    <w:rsid w:val="000F52F3"/>
    <w:rsid w:val="00107FFC"/>
    <w:rsid w:val="00126F17"/>
    <w:rsid w:val="001361C9"/>
    <w:rsid w:val="00144DA4"/>
    <w:rsid w:val="001602F2"/>
    <w:rsid w:val="001967AF"/>
    <w:rsid w:val="001A44C1"/>
    <w:rsid w:val="001B7E9D"/>
    <w:rsid w:val="001E1956"/>
    <w:rsid w:val="001E3971"/>
    <w:rsid w:val="00212C8D"/>
    <w:rsid w:val="0022097C"/>
    <w:rsid w:val="00221786"/>
    <w:rsid w:val="00231D0B"/>
    <w:rsid w:val="002404CF"/>
    <w:rsid w:val="00253246"/>
    <w:rsid w:val="002615F3"/>
    <w:rsid w:val="00285BC1"/>
    <w:rsid w:val="002A3E46"/>
    <w:rsid w:val="002B760D"/>
    <w:rsid w:val="002C08E9"/>
    <w:rsid w:val="002D5830"/>
    <w:rsid w:val="002E4032"/>
    <w:rsid w:val="002F1F32"/>
    <w:rsid w:val="002F246A"/>
    <w:rsid w:val="002F27A4"/>
    <w:rsid w:val="003010C1"/>
    <w:rsid w:val="00312DEF"/>
    <w:rsid w:val="00333165"/>
    <w:rsid w:val="003555C1"/>
    <w:rsid w:val="003565EB"/>
    <w:rsid w:val="00372495"/>
    <w:rsid w:val="0038658A"/>
    <w:rsid w:val="0038688D"/>
    <w:rsid w:val="003D6CED"/>
    <w:rsid w:val="003E67E9"/>
    <w:rsid w:val="003F1652"/>
    <w:rsid w:val="003F5F49"/>
    <w:rsid w:val="004171D0"/>
    <w:rsid w:val="00432C58"/>
    <w:rsid w:val="00452F27"/>
    <w:rsid w:val="0045407E"/>
    <w:rsid w:val="004627EA"/>
    <w:rsid w:val="00463D87"/>
    <w:rsid w:val="00481E12"/>
    <w:rsid w:val="00487431"/>
    <w:rsid w:val="004A6490"/>
    <w:rsid w:val="004B17DC"/>
    <w:rsid w:val="00506DC2"/>
    <w:rsid w:val="00584CE9"/>
    <w:rsid w:val="005B661F"/>
    <w:rsid w:val="005C182B"/>
    <w:rsid w:val="005C1BC8"/>
    <w:rsid w:val="005D3EB0"/>
    <w:rsid w:val="005F4FCE"/>
    <w:rsid w:val="00606AF3"/>
    <w:rsid w:val="00622D0A"/>
    <w:rsid w:val="006322EA"/>
    <w:rsid w:val="00636DB4"/>
    <w:rsid w:val="00640CDC"/>
    <w:rsid w:val="00660C1F"/>
    <w:rsid w:val="00666D37"/>
    <w:rsid w:val="0067007D"/>
    <w:rsid w:val="006C1CF7"/>
    <w:rsid w:val="006C3FA4"/>
    <w:rsid w:val="006C465B"/>
    <w:rsid w:val="006D1426"/>
    <w:rsid w:val="006D2394"/>
    <w:rsid w:val="006D46AB"/>
    <w:rsid w:val="00737574"/>
    <w:rsid w:val="00771858"/>
    <w:rsid w:val="007A268E"/>
    <w:rsid w:val="007C401B"/>
    <w:rsid w:val="007C60D0"/>
    <w:rsid w:val="007D220D"/>
    <w:rsid w:val="007D24F4"/>
    <w:rsid w:val="007D7340"/>
    <w:rsid w:val="007E22D7"/>
    <w:rsid w:val="007E312B"/>
    <w:rsid w:val="0080189C"/>
    <w:rsid w:val="008151EE"/>
    <w:rsid w:val="00845465"/>
    <w:rsid w:val="008657ED"/>
    <w:rsid w:val="008741A0"/>
    <w:rsid w:val="008A631B"/>
    <w:rsid w:val="008B053B"/>
    <w:rsid w:val="008B1E5F"/>
    <w:rsid w:val="008E7F2E"/>
    <w:rsid w:val="00900553"/>
    <w:rsid w:val="00906120"/>
    <w:rsid w:val="009061CE"/>
    <w:rsid w:val="009078F5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93D1D"/>
    <w:rsid w:val="00996A66"/>
    <w:rsid w:val="009A65BA"/>
    <w:rsid w:val="009B0334"/>
    <w:rsid w:val="009C6F1E"/>
    <w:rsid w:val="009E5B46"/>
    <w:rsid w:val="009E7A0F"/>
    <w:rsid w:val="009F154A"/>
    <w:rsid w:val="00A077CF"/>
    <w:rsid w:val="00A14FA3"/>
    <w:rsid w:val="00A40454"/>
    <w:rsid w:val="00A56A0E"/>
    <w:rsid w:val="00A85C83"/>
    <w:rsid w:val="00A876F6"/>
    <w:rsid w:val="00AA1AD1"/>
    <w:rsid w:val="00AC6CB0"/>
    <w:rsid w:val="00AD4638"/>
    <w:rsid w:val="00AD79B5"/>
    <w:rsid w:val="00AE3D92"/>
    <w:rsid w:val="00AF5347"/>
    <w:rsid w:val="00AF792F"/>
    <w:rsid w:val="00B03D0D"/>
    <w:rsid w:val="00B26FB2"/>
    <w:rsid w:val="00B462E0"/>
    <w:rsid w:val="00B54410"/>
    <w:rsid w:val="00B621AD"/>
    <w:rsid w:val="00B7737B"/>
    <w:rsid w:val="00BA3107"/>
    <w:rsid w:val="00BB0A1A"/>
    <w:rsid w:val="00BE78E7"/>
    <w:rsid w:val="00C345F8"/>
    <w:rsid w:val="00C654F0"/>
    <w:rsid w:val="00CA0CE9"/>
    <w:rsid w:val="00CA53AE"/>
    <w:rsid w:val="00CD2757"/>
    <w:rsid w:val="00CD3792"/>
    <w:rsid w:val="00CE2543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B432E"/>
    <w:rsid w:val="00DD3C52"/>
    <w:rsid w:val="00DE5340"/>
    <w:rsid w:val="00E039EF"/>
    <w:rsid w:val="00E05B2C"/>
    <w:rsid w:val="00E2677B"/>
    <w:rsid w:val="00E3455A"/>
    <w:rsid w:val="00E53883"/>
    <w:rsid w:val="00E5624E"/>
    <w:rsid w:val="00E65383"/>
    <w:rsid w:val="00E654D4"/>
    <w:rsid w:val="00E729FC"/>
    <w:rsid w:val="00E8425D"/>
    <w:rsid w:val="00E8721C"/>
    <w:rsid w:val="00E91F5B"/>
    <w:rsid w:val="00E92D62"/>
    <w:rsid w:val="00EA37BC"/>
    <w:rsid w:val="00ED057F"/>
    <w:rsid w:val="00F165C3"/>
    <w:rsid w:val="00F21A37"/>
    <w:rsid w:val="00F26B44"/>
    <w:rsid w:val="00F6453F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uiPriority w:val="99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uiPriority w:val="99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E4BC-4A88-4224-A559-D4C24101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2</cp:revision>
  <cp:lastPrinted>2020-01-21T16:37:00Z</cp:lastPrinted>
  <dcterms:created xsi:type="dcterms:W3CDTF">2020-01-21T16:44:00Z</dcterms:created>
  <dcterms:modified xsi:type="dcterms:W3CDTF">2020-01-21T16:44:00Z</dcterms:modified>
</cp:coreProperties>
</file>